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AEE" w:rsidRPr="00047AEE" w:rsidRDefault="00047AEE">
      <w:r>
        <w:t>Договор будет выслана на электронную почту</w:t>
      </w:r>
      <w:r w:rsidRPr="00047AEE">
        <w:t>!</w:t>
      </w:r>
      <w:bookmarkStart w:id="0" w:name="_GoBack"/>
      <w:bookmarkEnd w:id="0"/>
    </w:p>
    <w:sectPr w:rsidR="00047AEE" w:rsidRPr="00047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AEE"/>
    <w:rsid w:val="00047AEE"/>
    <w:rsid w:val="008F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62C38"/>
  <w15:chartTrackingRefBased/>
  <w15:docId w15:val="{C5D4B9B8-F139-4155-8F5A-8D2D19706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Слушатель</dc:creator>
  <cp:keywords/>
  <dc:description/>
  <cp:lastModifiedBy>Слушатель</cp:lastModifiedBy>
  <cp:revision>2</cp:revision>
  <dcterms:created xsi:type="dcterms:W3CDTF">2025-10-06T08:20:00Z</dcterms:created>
  <dcterms:modified xsi:type="dcterms:W3CDTF">2025-10-06T08:20:00Z</dcterms:modified>
</cp:coreProperties>
</file>